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F60A6" w14:textId="77777777" w:rsidR="00D50DCE" w:rsidRPr="00D50DCE" w:rsidRDefault="00D50DCE" w:rsidP="00D50DC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38618155"/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725BB890" w14:textId="77777777" w:rsidR="00D50DCE" w:rsidRPr="00D50DCE" w:rsidRDefault="00D50DCE" w:rsidP="00D50DC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</w:p>
    <w:p w14:paraId="43C45A9B" w14:textId="77777777" w:rsidR="00D50DCE" w:rsidRPr="00D50DCE" w:rsidRDefault="00D50DCE" w:rsidP="00D50DC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</w:p>
    <w:p w14:paraId="5ED4D488" w14:textId="77777777" w:rsidR="00D50DCE" w:rsidRPr="00D50DCE" w:rsidRDefault="00D50DCE" w:rsidP="00D50DC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МОАУ "СОШ №5"</w:t>
      </w:r>
    </w:p>
    <w:p w14:paraId="25EA58A6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</w:p>
    <w:p w14:paraId="2A5799B8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</w:p>
    <w:p w14:paraId="7DB0F145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</w:p>
    <w:p w14:paraId="0824E492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</w:p>
    <w:p w14:paraId="555D9BB1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</w:p>
    <w:p w14:paraId="032AB60A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</w:p>
    <w:p w14:paraId="18963DDB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</w:p>
    <w:p w14:paraId="56CFB215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</w:p>
    <w:p w14:paraId="78EFB0F5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</w:p>
    <w:p w14:paraId="1E64A556" w14:textId="77777777" w:rsidR="00D50DCE" w:rsidRPr="00D50DCE" w:rsidRDefault="00D50DCE" w:rsidP="00D50DC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16279150" w14:textId="77777777" w:rsidR="00D50DCE" w:rsidRPr="00D50DCE" w:rsidRDefault="00D50DCE" w:rsidP="00D50DC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D50DCE">
        <w:rPr>
          <w:rFonts w:ascii="Times New Roman" w:hAnsi="Times New Roman"/>
          <w:color w:val="000000"/>
          <w:sz w:val="28"/>
          <w:szCs w:val="28"/>
        </w:rPr>
        <w:t>ID</w:t>
      </w: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5079634)</w:t>
      </w:r>
    </w:p>
    <w:p w14:paraId="06FE5EF7" w14:textId="77777777" w:rsidR="00D50DCE" w:rsidRPr="00D50DCE" w:rsidRDefault="00D50DCE" w:rsidP="00D50DCE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678DE658" w14:textId="77777777" w:rsidR="00D50DCE" w:rsidRPr="00D50DCE" w:rsidRDefault="00D50DCE" w:rsidP="00D50DC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«Физическая культура» (Вариант 2)</w:t>
      </w:r>
    </w:p>
    <w:p w14:paraId="49CABC26" w14:textId="77777777" w:rsidR="00D50DCE" w:rsidRPr="00D50DCE" w:rsidRDefault="00D50DCE" w:rsidP="00D50DC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1 – 4 классов </w:t>
      </w:r>
    </w:p>
    <w:p w14:paraId="01A0D327" w14:textId="77777777" w:rsidR="00D50DCE" w:rsidRPr="00D50DCE" w:rsidRDefault="00D50DCE" w:rsidP="00D50DCE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11D12E60" w14:textId="77777777" w:rsidR="00D50DCE" w:rsidRPr="00D50DCE" w:rsidRDefault="00D50DCE" w:rsidP="00D50DCE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20ECDCFD" w14:textId="77777777" w:rsidR="00D50DCE" w:rsidRPr="00D50DCE" w:rsidRDefault="00D50DCE" w:rsidP="00D50DCE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50917219" w14:textId="77777777" w:rsidR="00D50DCE" w:rsidRPr="00D50DCE" w:rsidRDefault="00D50DCE" w:rsidP="00D50DCE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76D2FAC0" w14:textId="77777777" w:rsidR="00D50DCE" w:rsidRDefault="00D50DCE" w:rsidP="00D50D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1" w:name="a138e01f-71ee-4195-a132-95a500e7f996"/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г. Оренбург 2024</w:t>
      </w:r>
      <w:bookmarkEnd w:id="1"/>
    </w:p>
    <w:p w14:paraId="263CDC75" w14:textId="77777777" w:rsidR="00B96B24" w:rsidRDefault="00B96B24" w:rsidP="00D50D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07E2286F" w14:textId="77777777" w:rsidR="00B96B24" w:rsidRDefault="00B96B24" w:rsidP="00D50D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0A35D915" w14:textId="77777777" w:rsidR="00B96B24" w:rsidRDefault="00B96B24" w:rsidP="00D50D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4ED5BB4B" w14:textId="77777777" w:rsidR="00B96B24" w:rsidRDefault="00B96B24" w:rsidP="00D50D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787EFCB7" w14:textId="77777777" w:rsidR="00B96B24" w:rsidRDefault="00B96B24" w:rsidP="00D50D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3AB1FBD5" w14:textId="77777777" w:rsidR="00B96B24" w:rsidRDefault="00B96B24" w:rsidP="00D50D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5916DDE3" w14:textId="77777777" w:rsidR="00B96B24" w:rsidRDefault="00B96B24" w:rsidP="00D50D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5D4B408E" w14:textId="77777777" w:rsidR="00B96B24" w:rsidRDefault="00B96B24" w:rsidP="00D50D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2AF8616D" w14:textId="77777777" w:rsidR="00B96B24" w:rsidRPr="00D50DCE" w:rsidRDefault="00B96B24" w:rsidP="00D50DCE">
      <w:pPr>
        <w:spacing w:after="0"/>
        <w:ind w:left="120"/>
        <w:jc w:val="center"/>
        <w:rPr>
          <w:sz w:val="28"/>
          <w:szCs w:val="28"/>
          <w:lang w:val="ru-RU"/>
        </w:rPr>
      </w:pPr>
      <w:bookmarkStart w:id="2" w:name="_GoBack"/>
      <w:bookmarkEnd w:id="2"/>
    </w:p>
    <w:p w14:paraId="16EA9781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</w:p>
    <w:p w14:paraId="40C2FE2A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3" w:name="block-38618158"/>
      <w:bookmarkEnd w:id="0"/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14:paraId="139D63FB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18115C0B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14:paraId="6D04CCE3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14:paraId="6C3517D3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14:paraId="4BDFE121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14:paraId="66CC82FB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прикладно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-ориентированной направленности. </w:t>
      </w:r>
    </w:p>
    <w:p w14:paraId="4EC9C8C6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14:paraId="2E283BDB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14:paraId="588D17EC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. Как и любая деятельность, она включает в себя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информационный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операциональный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14:paraId="37DBB0FF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подготовки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Прикладно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14:paraId="0221EE92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Содержание модуля «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Прикладно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</w:t>
      </w: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Прикладно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14:paraId="6ACA18E6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14:paraId="662A22CB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14:paraId="7985C499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Результативность освоения учебного предмета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14:paraId="1BD40F48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bookmarkStart w:id="4" w:name="bb146442-f527-41bf-8c2f-d7c56b2bd4b0"/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4"/>
      <w:proofErr w:type="gramEnd"/>
    </w:p>
    <w:p w14:paraId="315AEDA3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085B4DB3" w14:textId="77777777" w:rsidR="00D50DCE" w:rsidRPr="00D50DCE" w:rsidRDefault="00D50DCE" w:rsidP="00D50DCE">
      <w:pPr>
        <w:rPr>
          <w:sz w:val="28"/>
          <w:szCs w:val="28"/>
          <w:lang w:val="ru-RU"/>
        </w:rPr>
        <w:sectPr w:rsidR="00D50DCE" w:rsidRPr="00D50DCE" w:rsidSect="00D50DCE">
          <w:pgSz w:w="11906" w:h="16383"/>
          <w:pgMar w:top="1134" w:right="850" w:bottom="1134" w:left="1701" w:header="720" w:footer="720" w:gutter="0"/>
          <w:cols w:space="720"/>
        </w:sectPr>
      </w:pPr>
    </w:p>
    <w:p w14:paraId="31C08A72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5" w:name="block-38618156"/>
      <w:bookmarkEnd w:id="3"/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14:paraId="428BF6A7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0E824A33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1 КЛАСС</w:t>
      </w:r>
    </w:p>
    <w:p w14:paraId="37653EB9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422421E3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bookmarkStart w:id="6" w:name="_Toc101876902"/>
      <w:bookmarkEnd w:id="6"/>
      <w:r w:rsidRPr="00D50DCE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 xml:space="preserve">Знания о физической культуре </w:t>
      </w:r>
    </w:p>
    <w:p w14:paraId="7F34E3C4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14:paraId="2B12E265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 xml:space="preserve">Способы самостоятельной деятельности </w:t>
      </w:r>
    </w:p>
    <w:p w14:paraId="0E8410D7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Режим дня и правила его составления и соблюдения. </w:t>
      </w:r>
    </w:p>
    <w:p w14:paraId="7B86BAE7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 xml:space="preserve">Физическое совершенствование </w:t>
      </w:r>
    </w:p>
    <w:p w14:paraId="7ABD35F6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Оздоровительная физическая культура </w:t>
      </w:r>
    </w:p>
    <w:p w14:paraId="47CC1CEC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14:paraId="7C7E5BA1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Спортивно-оздоровительная физическая культура </w:t>
      </w:r>
    </w:p>
    <w:p w14:paraId="168E1DC9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14:paraId="651969E1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Гимнастика с основами акробатики </w:t>
      </w:r>
    </w:p>
    <w:p w14:paraId="1AFFCFFB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14:paraId="62DA9198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14:paraId="76106402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Акробатические упражнения: подъём туловища из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положения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14:paraId="6DD9A13A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Лыжная подготовка</w:t>
      </w:r>
    </w:p>
    <w:p w14:paraId="510B1BB1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14:paraId="32322540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Лёгкая атлетика</w:t>
      </w:r>
    </w:p>
    <w:p w14:paraId="48CBDAD2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14:paraId="4F968A92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Подвижные и спортивные игры</w:t>
      </w:r>
    </w:p>
    <w:p w14:paraId="5D4EEC89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Считалки для самостоятельной организации подвижных игр.</w:t>
      </w:r>
    </w:p>
    <w:p w14:paraId="37D53A62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spellStart"/>
      <w:r w:rsidRPr="00D50DCE">
        <w:rPr>
          <w:rFonts w:ascii="Times New Roman" w:hAnsi="Times New Roman"/>
          <w:i/>
          <w:color w:val="000000"/>
          <w:sz w:val="28"/>
          <w:szCs w:val="28"/>
          <w:lang w:val="ru-RU"/>
        </w:rPr>
        <w:t>Прикладно</w:t>
      </w:r>
      <w:proofErr w:type="spellEnd"/>
      <w:r w:rsidRPr="00D50DCE">
        <w:rPr>
          <w:rFonts w:ascii="Times New Roman" w:hAnsi="Times New Roman"/>
          <w:i/>
          <w:color w:val="000000"/>
          <w:sz w:val="28"/>
          <w:szCs w:val="28"/>
          <w:lang w:val="ru-RU"/>
        </w:rPr>
        <w:t>-ориентированная физическая культура</w:t>
      </w:r>
    </w:p>
    <w:p w14:paraId="0A2D89B0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Развитие основных физических каче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ств ср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14:paraId="1007CE60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  <w:bookmarkStart w:id="7" w:name="_Toc137548637"/>
      <w:bookmarkEnd w:id="7"/>
    </w:p>
    <w:p w14:paraId="1684FD83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06FE4CC1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2 КЛАСС</w:t>
      </w:r>
    </w:p>
    <w:p w14:paraId="64D34A7F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18DDE7CB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 xml:space="preserve">Знания о физической культуре </w:t>
      </w:r>
    </w:p>
    <w:p w14:paraId="141221AD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14:paraId="16A2B5E7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>Способы самостоятельной деятельности</w:t>
      </w:r>
    </w:p>
    <w:p w14:paraId="7B292067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14:paraId="73CD062D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 xml:space="preserve">Физическое совершенствование </w:t>
      </w:r>
    </w:p>
    <w:p w14:paraId="1B72E8CE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Оздоровительная физическая культура </w:t>
      </w:r>
    </w:p>
    <w:p w14:paraId="2259F570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14:paraId="702991EA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Спортивно-оздоровительная физическая культура </w:t>
      </w:r>
    </w:p>
    <w:p w14:paraId="05CFC21C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Гимнастика с основами акробатики </w:t>
      </w:r>
    </w:p>
    <w:p w14:paraId="0E5668A4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14:paraId="23F92576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14:paraId="281ED717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Лыжная подготовка </w:t>
      </w:r>
    </w:p>
    <w:p w14:paraId="422E622D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двухшажным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14:paraId="08792381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Лёгкая атлетика </w:t>
      </w:r>
    </w:p>
    <w:p w14:paraId="2A53C675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положения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стоя, сидя и лёжа. </w:t>
      </w: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обеганием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предметов, с преодолением небольших препятствий.</w:t>
      </w:r>
    </w:p>
    <w:p w14:paraId="6AF151FD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Подвижные игры</w:t>
      </w:r>
    </w:p>
    <w:p w14:paraId="46E34ECC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Подвижные игры с техническими приёмами спортивных игр (баскетбол, футбол). </w:t>
      </w:r>
    </w:p>
    <w:p w14:paraId="1952B391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spellStart"/>
      <w:r w:rsidRPr="00D50DCE">
        <w:rPr>
          <w:rFonts w:ascii="Times New Roman" w:hAnsi="Times New Roman"/>
          <w:i/>
          <w:color w:val="000000"/>
          <w:sz w:val="28"/>
          <w:szCs w:val="28"/>
          <w:lang w:val="ru-RU"/>
        </w:rPr>
        <w:t>Прикладно</w:t>
      </w:r>
      <w:proofErr w:type="spellEnd"/>
      <w:r w:rsidRPr="00D50DCE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-ориентированная физическая культура </w:t>
      </w:r>
    </w:p>
    <w:p w14:paraId="14BF71C8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ств ср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едствами подвижных и спортивных игр.</w:t>
      </w:r>
    </w:p>
    <w:p w14:paraId="0F7CD0AA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  <w:bookmarkStart w:id="8" w:name="_Toc137548638"/>
      <w:bookmarkEnd w:id="8"/>
    </w:p>
    <w:p w14:paraId="425DB66A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202BE43D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3 КЛАСС</w:t>
      </w:r>
    </w:p>
    <w:p w14:paraId="4EDFC8EF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7A2C4B51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i/>
          <w:color w:val="000000"/>
          <w:spacing w:val="-2"/>
          <w:sz w:val="28"/>
          <w:szCs w:val="28"/>
          <w:lang w:val="ru-RU"/>
        </w:rPr>
        <w:t>Знания о физической культуре</w:t>
      </w:r>
    </w:p>
    <w:p w14:paraId="1052621B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14:paraId="438A6D11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i/>
          <w:color w:val="000000"/>
          <w:spacing w:val="-2"/>
          <w:sz w:val="28"/>
          <w:szCs w:val="28"/>
          <w:lang w:val="ru-RU"/>
        </w:rPr>
        <w:t xml:space="preserve">Способы самостоятельной деятельности </w:t>
      </w:r>
    </w:p>
    <w:p w14:paraId="3086F50D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14:paraId="4473BF53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i/>
          <w:color w:val="000000"/>
          <w:spacing w:val="-2"/>
          <w:sz w:val="28"/>
          <w:szCs w:val="28"/>
          <w:lang w:val="ru-RU"/>
        </w:rPr>
        <w:t xml:space="preserve">Физическое совершенствование </w:t>
      </w:r>
    </w:p>
    <w:p w14:paraId="277FB78F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i/>
          <w:color w:val="000000"/>
          <w:spacing w:val="-2"/>
          <w:sz w:val="28"/>
          <w:szCs w:val="28"/>
          <w:lang w:val="ru-RU"/>
        </w:rPr>
        <w:t xml:space="preserve">Оздоровительная физическая культура </w:t>
      </w:r>
    </w:p>
    <w:p w14:paraId="69B1ABB5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14:paraId="601538E3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i/>
          <w:color w:val="000000"/>
          <w:spacing w:val="-2"/>
          <w:sz w:val="28"/>
          <w:szCs w:val="28"/>
          <w:lang w:val="ru-RU"/>
        </w:rPr>
        <w:t xml:space="preserve">Спортивно-оздоровительная физическая культура. </w:t>
      </w:r>
    </w:p>
    <w:p w14:paraId="29343927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Гимнастика с основами акробатики </w:t>
      </w:r>
    </w:p>
    <w:p w14:paraId="53815B18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</w:t>
      </w: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lastRenderedPageBreak/>
        <w:t xml:space="preserve">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14:paraId="24907DF7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14:paraId="563D22D4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14:paraId="026DFE67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Лёгкая атлетика </w:t>
      </w:r>
    </w:p>
    <w:p w14:paraId="50C571A9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14:paraId="41A63BBC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Лыжная подготовка</w:t>
      </w:r>
    </w:p>
    <w:p w14:paraId="214E75E3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Передвижение одновременным </w:t>
      </w:r>
      <w:proofErr w:type="spellStart"/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двухшажным</w:t>
      </w:r>
      <w:proofErr w:type="spellEnd"/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14:paraId="5A0D5018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Плавательная подготовка. </w:t>
      </w:r>
    </w:p>
    <w:p w14:paraId="4BC67F43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14:paraId="190CFF50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Подвижные и спортивные игры </w:t>
      </w:r>
    </w:p>
    <w:p w14:paraId="22AB6EF7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14:paraId="25CCB779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spellStart"/>
      <w:r w:rsidRPr="00D50DCE">
        <w:rPr>
          <w:rFonts w:ascii="Times New Roman" w:hAnsi="Times New Roman"/>
          <w:i/>
          <w:color w:val="000000"/>
          <w:spacing w:val="-2"/>
          <w:sz w:val="28"/>
          <w:szCs w:val="28"/>
          <w:lang w:val="ru-RU"/>
        </w:rPr>
        <w:t>Прикладно</w:t>
      </w:r>
      <w:proofErr w:type="spellEnd"/>
      <w:r w:rsidRPr="00D50DCE">
        <w:rPr>
          <w:rFonts w:ascii="Times New Roman" w:hAnsi="Times New Roman"/>
          <w:i/>
          <w:color w:val="000000"/>
          <w:spacing w:val="-2"/>
          <w:sz w:val="28"/>
          <w:szCs w:val="28"/>
          <w:lang w:val="ru-RU"/>
        </w:rPr>
        <w:t xml:space="preserve">-ориентированная физическая культура. </w:t>
      </w:r>
    </w:p>
    <w:p w14:paraId="39A76A35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Развитие основных физических каче</w:t>
      </w:r>
      <w:proofErr w:type="gramStart"/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ств ср</w:t>
      </w:r>
      <w:proofErr w:type="gramEnd"/>
      <w:r w:rsidRPr="00D50DCE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14:paraId="66A25782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  <w:bookmarkStart w:id="9" w:name="_Toc137548639"/>
      <w:bookmarkEnd w:id="9"/>
    </w:p>
    <w:p w14:paraId="7D03F169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1B514B86" w14:textId="77777777" w:rsidR="00D50DCE" w:rsidRPr="00D50DCE" w:rsidRDefault="00D50DCE" w:rsidP="00D50DC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18CB0942" w14:textId="77777777" w:rsidR="00D50DCE" w:rsidRPr="00D50DCE" w:rsidRDefault="00D50DCE" w:rsidP="00D50DC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402ED795" w14:textId="77777777" w:rsidR="00D50DCE" w:rsidRPr="00D50DCE" w:rsidRDefault="00D50DCE" w:rsidP="00D50DC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60114838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4 КЛАСС</w:t>
      </w:r>
    </w:p>
    <w:p w14:paraId="120C6510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008DCCB1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 xml:space="preserve">Знания о физической культуре </w:t>
      </w:r>
    </w:p>
    <w:p w14:paraId="5AF2466A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14:paraId="1B843F7B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 xml:space="preserve">Способы самостоятельной деятельности </w:t>
      </w:r>
    </w:p>
    <w:p w14:paraId="3B841100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14:paraId="548CF322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 xml:space="preserve">Физическое совершенствование </w:t>
      </w:r>
    </w:p>
    <w:p w14:paraId="3E5839CA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Оздоровительная физическая культура </w:t>
      </w:r>
    </w:p>
    <w:p w14:paraId="59ADDD70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14:paraId="7E14F078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Спортивно-оздоровительная физическая культура </w:t>
      </w:r>
    </w:p>
    <w:p w14:paraId="045A232F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Гимнастика с основами акробатики</w:t>
      </w:r>
    </w:p>
    <w:p w14:paraId="110471A8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напрыгивания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енка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».</w:t>
      </w:r>
    </w:p>
    <w:p w14:paraId="7288FA9E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Лёгкая атлетика </w:t>
      </w:r>
    </w:p>
    <w:p w14:paraId="0C036F45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дальность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стоя на месте.</w:t>
      </w:r>
    </w:p>
    <w:p w14:paraId="7AD064E2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Лыжная подготовка</w:t>
      </w:r>
    </w:p>
    <w:p w14:paraId="27BB227F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14:paraId="5127274B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Плавательная подготовка </w:t>
      </w:r>
    </w:p>
    <w:p w14:paraId="661B5B2F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14:paraId="42860C57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Подвижные и спортивные игры</w:t>
      </w:r>
    </w:p>
    <w:p w14:paraId="2B943F85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14:paraId="7155A9F4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Прикладно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-ориентированная физическая культура</w:t>
      </w:r>
    </w:p>
    <w:p w14:paraId="7E65F145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14:paraId="27E5D92E" w14:textId="77777777" w:rsidR="00D50DCE" w:rsidRPr="00D50DCE" w:rsidRDefault="00D50DCE" w:rsidP="00D50DCE">
      <w:pPr>
        <w:rPr>
          <w:sz w:val="28"/>
          <w:szCs w:val="28"/>
          <w:lang w:val="ru-RU"/>
        </w:rPr>
        <w:sectPr w:rsidR="00D50DCE" w:rsidRPr="00D50DCE" w:rsidSect="00D50DCE">
          <w:pgSz w:w="11906" w:h="16383"/>
          <w:pgMar w:top="1134" w:right="850" w:bottom="1134" w:left="1701" w:header="720" w:footer="720" w:gutter="0"/>
          <w:cols w:space="720"/>
        </w:sectPr>
      </w:pPr>
    </w:p>
    <w:p w14:paraId="37C98FF4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10" w:name="_Toc137548640"/>
      <w:bookmarkEnd w:id="5"/>
      <w:bookmarkEnd w:id="10"/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4AA4601A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14:paraId="1F07A4D5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  <w:bookmarkStart w:id="11" w:name="_Toc137548641"/>
      <w:bookmarkEnd w:id="11"/>
    </w:p>
    <w:p w14:paraId="034B3BA0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783B1E19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0EFE8F09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6C210AE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у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обучающегося будут сформированы следующие личностные результаты: </w:t>
      </w:r>
    </w:p>
    <w:p w14:paraId="6E06B6D4" w14:textId="77777777" w:rsidR="00D50DCE" w:rsidRPr="00D50DCE" w:rsidRDefault="00D50DCE" w:rsidP="00D50DCE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12A0D822" w14:textId="77777777" w:rsidR="00D50DCE" w:rsidRPr="00D50DCE" w:rsidRDefault="00D50DCE" w:rsidP="00D50DCE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3F90403B" w14:textId="77777777" w:rsidR="00D50DCE" w:rsidRPr="00D50DCE" w:rsidRDefault="00D50DCE" w:rsidP="00D50DCE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1BFCF3E6" w14:textId="77777777" w:rsidR="00D50DCE" w:rsidRPr="00D50DCE" w:rsidRDefault="00D50DCE" w:rsidP="00D50DCE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52257793" w14:textId="77777777" w:rsidR="00D50DCE" w:rsidRPr="00D50DCE" w:rsidRDefault="00D50DCE" w:rsidP="00D50DCE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14:paraId="02692503" w14:textId="77777777" w:rsidR="00D50DCE" w:rsidRPr="00D50DCE" w:rsidRDefault="00D50DCE" w:rsidP="00D50DCE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16BD9911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  <w:bookmarkStart w:id="12" w:name="_Toc137548642"/>
      <w:bookmarkEnd w:id="12"/>
    </w:p>
    <w:p w14:paraId="02A5E4C4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3145F78A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643635C9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0EBA49E6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14:paraId="1BB1A2EC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К концу обучения в</w:t>
      </w: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1 классе</w:t>
      </w: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08C3EB37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</w:rPr>
      </w:pP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lastRenderedPageBreak/>
        <w:t>Познавательные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универсальные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учебные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действия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</w:rPr>
        <w:t>:</w:t>
      </w:r>
    </w:p>
    <w:p w14:paraId="5F23484A" w14:textId="77777777" w:rsidR="00D50DCE" w:rsidRPr="00D50DCE" w:rsidRDefault="00D50DCE" w:rsidP="00D50DCE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находить общие и отличительные признаки в передвижениях человека и животных;</w:t>
      </w:r>
    </w:p>
    <w:p w14:paraId="67991845" w14:textId="77777777" w:rsidR="00D50DCE" w:rsidRPr="00D50DCE" w:rsidRDefault="00D50DCE" w:rsidP="00D50DCE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14:paraId="774503A7" w14:textId="77777777" w:rsidR="00D50DCE" w:rsidRPr="00D50DCE" w:rsidRDefault="00D50DCE" w:rsidP="00D50DCE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14:paraId="2DAA0FC9" w14:textId="77777777" w:rsidR="00D50DCE" w:rsidRPr="00D50DCE" w:rsidRDefault="00D50DCE" w:rsidP="00D50DCE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14:paraId="702C5E12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</w:rPr>
      </w:pP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Коммуникативные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универсальные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учебные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действия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7121C063" w14:textId="77777777" w:rsidR="00D50DCE" w:rsidRPr="00D50DCE" w:rsidRDefault="00D50DCE" w:rsidP="00D50DCE">
      <w:pPr>
        <w:numPr>
          <w:ilvl w:val="0"/>
          <w:numId w:val="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14:paraId="36DE8CE0" w14:textId="77777777" w:rsidR="00D50DCE" w:rsidRPr="00D50DCE" w:rsidRDefault="00D50DCE" w:rsidP="00D50DCE">
      <w:pPr>
        <w:numPr>
          <w:ilvl w:val="0"/>
          <w:numId w:val="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14:paraId="12CF5168" w14:textId="77777777" w:rsidR="00D50DCE" w:rsidRPr="00D50DCE" w:rsidRDefault="00D50DCE" w:rsidP="00D50DCE">
      <w:pPr>
        <w:numPr>
          <w:ilvl w:val="0"/>
          <w:numId w:val="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14:paraId="3672C911" w14:textId="77777777" w:rsidR="00D50DCE" w:rsidRPr="00D50DCE" w:rsidRDefault="00D50DCE" w:rsidP="00D50DCE">
      <w:pPr>
        <w:numPr>
          <w:ilvl w:val="0"/>
          <w:numId w:val="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14:paraId="6C98532F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</w:rPr>
      </w:pP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Регулятивные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универсальные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учебные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действия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</w:rPr>
        <w:t>:</w:t>
      </w:r>
    </w:p>
    <w:p w14:paraId="2ABC3341" w14:textId="77777777" w:rsidR="00D50DCE" w:rsidRPr="00D50DCE" w:rsidRDefault="00D50DCE" w:rsidP="00D50DCE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14:paraId="1106FDC9" w14:textId="77777777" w:rsidR="00D50DCE" w:rsidRPr="00D50DCE" w:rsidRDefault="00D50DCE" w:rsidP="00D50DCE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14:paraId="5442D233" w14:textId="77777777" w:rsidR="00D50DCE" w:rsidRPr="00D50DCE" w:rsidRDefault="00D50DCE" w:rsidP="00D50DCE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14:paraId="2286C1A0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14:paraId="26BEDB76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</w:rPr>
      </w:pP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Познавательные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универсальные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учебные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действия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02F60A86" w14:textId="77777777" w:rsidR="00D50DCE" w:rsidRPr="00D50DCE" w:rsidRDefault="00D50DCE" w:rsidP="00D50DCE">
      <w:pPr>
        <w:numPr>
          <w:ilvl w:val="0"/>
          <w:numId w:val="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14:paraId="33FE6330" w14:textId="77777777" w:rsidR="00D50DCE" w:rsidRPr="00D50DCE" w:rsidRDefault="00D50DCE" w:rsidP="00D50DCE">
      <w:pPr>
        <w:numPr>
          <w:ilvl w:val="0"/>
          <w:numId w:val="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понимать связь между закаливающими процедурами и укреплением здоровья;</w:t>
      </w:r>
    </w:p>
    <w:p w14:paraId="412FFE3C" w14:textId="77777777" w:rsidR="00D50DCE" w:rsidRPr="00D50DCE" w:rsidRDefault="00D50DCE" w:rsidP="00D50DCE">
      <w:pPr>
        <w:numPr>
          <w:ilvl w:val="0"/>
          <w:numId w:val="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14:paraId="69390D73" w14:textId="77777777" w:rsidR="00D50DCE" w:rsidRPr="00D50DCE" w:rsidRDefault="00D50DCE" w:rsidP="00D50DCE">
      <w:pPr>
        <w:numPr>
          <w:ilvl w:val="0"/>
          <w:numId w:val="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14:paraId="4CC5E3D2" w14:textId="77777777" w:rsidR="00D50DCE" w:rsidRPr="00D50DCE" w:rsidRDefault="00D50DCE" w:rsidP="00D50DCE">
      <w:pPr>
        <w:numPr>
          <w:ilvl w:val="0"/>
          <w:numId w:val="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14:paraId="5EC1D078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</w:rPr>
      </w:pP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Коммуникативные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универсальные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учебные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действия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4C677BFC" w14:textId="77777777" w:rsidR="00D50DCE" w:rsidRPr="00D50DCE" w:rsidRDefault="00D50DCE" w:rsidP="00D50DCE">
      <w:pPr>
        <w:numPr>
          <w:ilvl w:val="0"/>
          <w:numId w:val="6"/>
        </w:numPr>
        <w:spacing w:after="0" w:line="264" w:lineRule="auto"/>
        <w:jc w:val="both"/>
        <w:rPr>
          <w:sz w:val="28"/>
          <w:szCs w:val="28"/>
          <w:lang w:val="ru-RU"/>
        </w:rPr>
      </w:pP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14:paraId="390C5E12" w14:textId="77777777" w:rsidR="00D50DCE" w:rsidRPr="00D50DCE" w:rsidRDefault="00D50DCE" w:rsidP="00D50DCE">
      <w:pPr>
        <w:numPr>
          <w:ilvl w:val="0"/>
          <w:numId w:val="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14:paraId="2A81A51E" w14:textId="77777777" w:rsidR="00D50DCE" w:rsidRPr="00D50DCE" w:rsidRDefault="00D50DCE" w:rsidP="00D50DCE">
      <w:pPr>
        <w:numPr>
          <w:ilvl w:val="0"/>
          <w:numId w:val="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14:paraId="4AA83BCD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</w:rPr>
      </w:pP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Регулятивные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универсальные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учебные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действия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</w:rPr>
        <w:t>:</w:t>
      </w:r>
    </w:p>
    <w:p w14:paraId="330B0163" w14:textId="77777777" w:rsidR="00D50DCE" w:rsidRPr="00D50DCE" w:rsidRDefault="00D50DCE" w:rsidP="00D50DCE">
      <w:pPr>
        <w:numPr>
          <w:ilvl w:val="0"/>
          <w:numId w:val="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14:paraId="48410B9B" w14:textId="77777777" w:rsidR="00D50DCE" w:rsidRPr="00D50DCE" w:rsidRDefault="00D50DCE" w:rsidP="00D50DCE">
      <w:pPr>
        <w:numPr>
          <w:ilvl w:val="0"/>
          <w:numId w:val="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14:paraId="02670E95" w14:textId="77777777" w:rsidR="00D50DCE" w:rsidRPr="00D50DCE" w:rsidRDefault="00D50DCE" w:rsidP="00D50DCE">
      <w:pPr>
        <w:numPr>
          <w:ilvl w:val="0"/>
          <w:numId w:val="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14:paraId="46A7125E" w14:textId="77777777" w:rsidR="00D50DCE" w:rsidRPr="00D50DCE" w:rsidRDefault="00D50DCE" w:rsidP="00D50DCE">
      <w:pPr>
        <w:numPr>
          <w:ilvl w:val="0"/>
          <w:numId w:val="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14:paraId="12786862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К концу обучения в</w:t>
      </w: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3 классе</w:t>
      </w: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304945FA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</w:rPr>
      </w:pP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Познавательные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универсальные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учебные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действия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060E6183" w14:textId="77777777" w:rsidR="00D50DCE" w:rsidRPr="00D50DCE" w:rsidRDefault="00D50DCE" w:rsidP="00D50DCE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14:paraId="70BFA253" w14:textId="77777777" w:rsidR="00D50DCE" w:rsidRPr="00D50DCE" w:rsidRDefault="00D50DCE" w:rsidP="00D50DCE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14:paraId="02C32BCA" w14:textId="77777777" w:rsidR="00D50DCE" w:rsidRPr="00D50DCE" w:rsidRDefault="00D50DCE" w:rsidP="00D50DCE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14:paraId="14738B93" w14:textId="77777777" w:rsidR="00D50DCE" w:rsidRPr="00D50DCE" w:rsidRDefault="00D50DCE" w:rsidP="00D50DCE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14:paraId="2FBE39CF" w14:textId="77777777" w:rsidR="00D50DCE" w:rsidRPr="00D50DCE" w:rsidRDefault="00D50DCE" w:rsidP="00D50DCE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14:paraId="2FBC758B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</w:rPr>
      </w:pP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Коммуникативные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универсальные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учебные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действия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6BF629F0" w14:textId="77777777" w:rsidR="00D50DCE" w:rsidRPr="00D50DCE" w:rsidRDefault="00D50DCE" w:rsidP="00D50DCE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14:paraId="5DB3D139" w14:textId="77777777" w:rsidR="00D50DCE" w:rsidRPr="00D50DCE" w:rsidRDefault="00D50DCE" w:rsidP="00D50DCE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14:paraId="566E6D6B" w14:textId="77777777" w:rsidR="00D50DCE" w:rsidRPr="00D50DCE" w:rsidRDefault="00D50DCE" w:rsidP="00D50DCE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14:paraId="6568896C" w14:textId="77777777" w:rsidR="00D50DCE" w:rsidRPr="00D50DCE" w:rsidRDefault="00D50DCE" w:rsidP="00D50DCE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14:paraId="766CCF1F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</w:rPr>
      </w:pP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Регулятивные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универсальные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учебные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действия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</w:rPr>
        <w:t>:</w:t>
      </w:r>
    </w:p>
    <w:p w14:paraId="4752BEC3" w14:textId="77777777" w:rsidR="00D50DCE" w:rsidRPr="00D50DCE" w:rsidRDefault="00D50DCE" w:rsidP="00D50DCE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14:paraId="4C6D2B43" w14:textId="77777777" w:rsidR="00D50DCE" w:rsidRPr="00D50DCE" w:rsidRDefault="00D50DCE" w:rsidP="00D50DCE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14:paraId="13217CD0" w14:textId="77777777" w:rsidR="00D50DCE" w:rsidRPr="00D50DCE" w:rsidRDefault="00D50DCE" w:rsidP="00D50DCE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14:paraId="06BDF861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К концу обучения в</w:t>
      </w: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4 классе</w:t>
      </w: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40EE5949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</w:rPr>
      </w:pP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Познавательные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универсальные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учебные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действия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12E41A44" w14:textId="77777777" w:rsidR="00D50DCE" w:rsidRPr="00D50DCE" w:rsidRDefault="00D50DCE" w:rsidP="00D50DCE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14:paraId="53D066E3" w14:textId="77777777" w:rsidR="00D50DCE" w:rsidRPr="00D50DCE" w:rsidRDefault="00D50DCE" w:rsidP="00D50DCE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14:paraId="7D07F78A" w14:textId="77777777" w:rsidR="00D50DCE" w:rsidRPr="00D50DCE" w:rsidRDefault="00D50DCE" w:rsidP="00D50DCE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14:paraId="35B06A9C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</w:rPr>
      </w:pP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Коммуникативные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универсальные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учебные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действия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4BF6B7B7" w14:textId="77777777" w:rsidR="00D50DCE" w:rsidRPr="00D50DCE" w:rsidRDefault="00D50DCE" w:rsidP="00D50DCE">
      <w:pPr>
        <w:numPr>
          <w:ilvl w:val="0"/>
          <w:numId w:val="1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взаимодействовать с учителем и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14:paraId="52F2C78A" w14:textId="77777777" w:rsidR="00D50DCE" w:rsidRPr="00D50DCE" w:rsidRDefault="00D50DCE" w:rsidP="00D50DCE">
      <w:pPr>
        <w:numPr>
          <w:ilvl w:val="0"/>
          <w:numId w:val="1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14:paraId="46DDCDBA" w14:textId="77777777" w:rsidR="00D50DCE" w:rsidRPr="00D50DCE" w:rsidRDefault="00D50DCE" w:rsidP="00D50DCE">
      <w:pPr>
        <w:numPr>
          <w:ilvl w:val="0"/>
          <w:numId w:val="1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оказывать посильную первую помощь во время занятий физической культурой.</w:t>
      </w:r>
    </w:p>
    <w:p w14:paraId="462A352E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</w:rPr>
      </w:pP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Регулятивные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универсальные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учебные</w:t>
      </w:r>
      <w:proofErr w:type="spellEnd"/>
      <w:r w:rsidRPr="00D50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50DCE">
        <w:rPr>
          <w:rFonts w:ascii="Times New Roman" w:hAnsi="Times New Roman"/>
          <w:b/>
          <w:color w:val="000000"/>
          <w:sz w:val="28"/>
          <w:szCs w:val="28"/>
        </w:rPr>
        <w:t>действия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</w:rPr>
        <w:t>:</w:t>
      </w:r>
    </w:p>
    <w:p w14:paraId="5C471308" w14:textId="77777777" w:rsidR="00D50DCE" w:rsidRPr="00D50DCE" w:rsidRDefault="00D50DCE" w:rsidP="00D50DCE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14:paraId="2DB1F445" w14:textId="77777777" w:rsidR="00D50DCE" w:rsidRPr="00D50DCE" w:rsidRDefault="00D50DCE" w:rsidP="00D50DCE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14:paraId="1EF4D728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  <w:bookmarkStart w:id="14" w:name="_Toc137548643"/>
      <w:bookmarkEnd w:id="14"/>
    </w:p>
    <w:p w14:paraId="31EED613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329767C0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14:paraId="75740A36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7FB8B52C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  <w:bookmarkStart w:id="15" w:name="_Toc137548644"/>
      <w:bookmarkEnd w:id="15"/>
    </w:p>
    <w:p w14:paraId="6C0B470D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1 КЛАСС</w:t>
      </w:r>
    </w:p>
    <w:p w14:paraId="07B1B77C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1 классе</w:t>
      </w: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14:paraId="47D8C9F7" w14:textId="77777777" w:rsidR="00D50DCE" w:rsidRPr="00D50DCE" w:rsidRDefault="00D50DCE" w:rsidP="00D50DCE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приводить примеры основных дневных дел и их распределение в индивидуальном режиме дня;</w:t>
      </w:r>
    </w:p>
    <w:p w14:paraId="62C8F23A" w14:textId="77777777" w:rsidR="00D50DCE" w:rsidRPr="00D50DCE" w:rsidRDefault="00D50DCE" w:rsidP="00D50DCE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14:paraId="520191AE" w14:textId="77777777" w:rsidR="00D50DCE" w:rsidRPr="00D50DCE" w:rsidRDefault="00D50DCE" w:rsidP="00D50DCE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выполнять упражнения утренней зарядки и физкультминуток;</w:t>
      </w:r>
    </w:p>
    <w:p w14:paraId="213EAEA8" w14:textId="77777777" w:rsidR="00D50DCE" w:rsidRPr="00D50DCE" w:rsidRDefault="00D50DCE" w:rsidP="00D50DCE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14:paraId="7CBF32D4" w14:textId="77777777" w:rsidR="00D50DCE" w:rsidRPr="00D50DCE" w:rsidRDefault="00D50DCE" w:rsidP="00D50DCE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14:paraId="4E0DDA03" w14:textId="77777777" w:rsidR="00D50DCE" w:rsidRPr="00D50DCE" w:rsidRDefault="00D50DCE" w:rsidP="00D50DCE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14:paraId="04718D9E" w14:textId="77777777" w:rsidR="00D50DCE" w:rsidRPr="00D50DCE" w:rsidRDefault="00D50DCE" w:rsidP="00D50DCE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передвигаться на лыжах ступающим и скользящим шагом (без палок); </w:t>
      </w:r>
    </w:p>
    <w:p w14:paraId="1352A8CA" w14:textId="77777777" w:rsidR="00D50DCE" w:rsidRPr="00D50DCE" w:rsidRDefault="00D50DCE" w:rsidP="00D50DCE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14:paraId="6521FE4F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  <w:bookmarkStart w:id="17" w:name="_Toc137548645"/>
      <w:bookmarkEnd w:id="17"/>
    </w:p>
    <w:p w14:paraId="64260DFD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22F39554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2 КЛАСС</w:t>
      </w:r>
    </w:p>
    <w:p w14:paraId="75B47900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К концу обучения во </w:t>
      </w: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2 классе</w:t>
      </w: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14:paraId="2792EBC3" w14:textId="77777777" w:rsidR="00D50DCE" w:rsidRPr="00D50DCE" w:rsidRDefault="00D50DCE" w:rsidP="00D50DCE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14:paraId="4A6B6DEF" w14:textId="77777777" w:rsidR="00D50DCE" w:rsidRPr="00D50DCE" w:rsidRDefault="00D50DCE" w:rsidP="00D50DCE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14:paraId="1665385A" w14:textId="77777777" w:rsidR="00D50DCE" w:rsidRPr="00D50DCE" w:rsidRDefault="00D50DCE" w:rsidP="00D50DCE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14:paraId="442F95F5" w14:textId="77777777" w:rsidR="00D50DCE" w:rsidRPr="00D50DCE" w:rsidRDefault="00D50DCE" w:rsidP="00D50DCE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демонстрировать танцевальный хороводный шаг в совместном передвижении; </w:t>
      </w:r>
    </w:p>
    <w:p w14:paraId="7098B9DC" w14:textId="77777777" w:rsidR="00D50DCE" w:rsidRPr="00D50DCE" w:rsidRDefault="00D50DCE" w:rsidP="00D50DCE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14:paraId="2E1F0F4E" w14:textId="77777777" w:rsidR="00D50DCE" w:rsidRPr="00D50DCE" w:rsidRDefault="00D50DCE" w:rsidP="00D50DCE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передвигаться на лыжах 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двухшажным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переменным ходом, спускаться с пологого склона и тормозить падением; </w:t>
      </w:r>
    </w:p>
    <w:p w14:paraId="789AE9D7" w14:textId="77777777" w:rsidR="00D50DCE" w:rsidRPr="00D50DCE" w:rsidRDefault="00D50DCE" w:rsidP="00D50DCE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14:paraId="6A09DA62" w14:textId="77777777" w:rsidR="00D50DCE" w:rsidRPr="00D50DCE" w:rsidRDefault="00D50DCE" w:rsidP="00D50DCE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- выполнять упражнения на развитие физических качеств. </w:t>
      </w:r>
      <w:bookmarkStart w:id="18" w:name="_Toc103687219"/>
      <w:bookmarkEnd w:id="18"/>
    </w:p>
    <w:p w14:paraId="170BD66B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  <w:bookmarkStart w:id="19" w:name="_Toc137548646"/>
      <w:bookmarkEnd w:id="19"/>
    </w:p>
    <w:p w14:paraId="3C2D812A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38C10E3C" w14:textId="77777777" w:rsidR="00D50DCE" w:rsidRPr="00D50DCE" w:rsidRDefault="00D50DCE" w:rsidP="00D50DC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614BF5CD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3 КЛАСС</w:t>
      </w:r>
    </w:p>
    <w:p w14:paraId="3A21A9CA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К концу обучения в</w:t>
      </w: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3 классе</w:t>
      </w: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14:paraId="387B8EF0" w14:textId="77777777" w:rsidR="00D50DCE" w:rsidRPr="00D50DCE" w:rsidRDefault="00D50DCE" w:rsidP="00D50DCE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14:paraId="77275DE2" w14:textId="77777777" w:rsidR="00D50DCE" w:rsidRPr="00D50DCE" w:rsidRDefault="00D50DCE" w:rsidP="00D50DCE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14:paraId="3C4998FE" w14:textId="77777777" w:rsidR="00D50DCE" w:rsidRPr="00D50DCE" w:rsidRDefault="00D50DCE" w:rsidP="00D50DCE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14:paraId="6E7F25B5" w14:textId="77777777" w:rsidR="00D50DCE" w:rsidRPr="00D50DCE" w:rsidRDefault="00D50DCE" w:rsidP="00D50DCE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14:paraId="1ED67E00" w14:textId="77777777" w:rsidR="00D50DCE" w:rsidRPr="00D50DCE" w:rsidRDefault="00D50DCE" w:rsidP="00D50DCE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14:paraId="25AC998C" w14:textId="77777777" w:rsidR="00D50DCE" w:rsidRPr="00D50DCE" w:rsidRDefault="00D50DCE" w:rsidP="00D50DCE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14:paraId="698B57A3" w14:textId="77777777" w:rsidR="00D50DCE" w:rsidRPr="00D50DCE" w:rsidRDefault="00D50DCE" w:rsidP="00D50DCE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14:paraId="21AE08DE" w14:textId="77777777" w:rsidR="00D50DCE" w:rsidRPr="00D50DCE" w:rsidRDefault="00D50DCE" w:rsidP="00D50DCE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14:paraId="2C9701C5" w14:textId="77777777" w:rsidR="00D50DCE" w:rsidRPr="00D50DCE" w:rsidRDefault="00D50DCE" w:rsidP="00D50DCE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14:paraId="382BA33B" w14:textId="77777777" w:rsidR="00D50DCE" w:rsidRPr="00D50DCE" w:rsidRDefault="00D50DCE" w:rsidP="00D50DCE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положения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сидя и стоя; </w:t>
      </w:r>
    </w:p>
    <w:p w14:paraId="7D21DEE7" w14:textId="77777777" w:rsidR="00D50DCE" w:rsidRPr="00D50DCE" w:rsidRDefault="00D50DCE" w:rsidP="00D50DCE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передвигаться на лыжах одновременным 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двухшажным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ходом, спускаться с пологого склона в стойке лыжника и тормозить плугом; </w:t>
      </w:r>
    </w:p>
    <w:p w14:paraId="17714745" w14:textId="77777777" w:rsidR="00D50DCE" w:rsidRPr="00D50DCE" w:rsidRDefault="00D50DCE" w:rsidP="00D50DCE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14:paraId="6FC7E593" w14:textId="77777777" w:rsidR="00D50DCE" w:rsidRPr="00D50DCE" w:rsidRDefault="00D50DCE" w:rsidP="00D50DCE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14:paraId="62BF2B7E" w14:textId="77777777" w:rsidR="00D50DCE" w:rsidRPr="00D50DCE" w:rsidRDefault="00D50DCE" w:rsidP="00D50DCE">
      <w:pPr>
        <w:spacing w:after="0"/>
        <w:ind w:left="120"/>
        <w:rPr>
          <w:sz w:val="28"/>
          <w:szCs w:val="28"/>
          <w:lang w:val="ru-RU"/>
        </w:rPr>
      </w:pPr>
      <w:bookmarkStart w:id="21" w:name="_Toc137548647"/>
      <w:bookmarkEnd w:id="21"/>
    </w:p>
    <w:p w14:paraId="5AF45A9C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6B450AB4" w14:textId="77777777" w:rsidR="00D50DCE" w:rsidRPr="00D50DCE" w:rsidRDefault="00D50DCE" w:rsidP="00D50D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4 КЛАСС</w:t>
      </w:r>
    </w:p>
    <w:p w14:paraId="52B89B24" w14:textId="77777777" w:rsidR="00D50DCE" w:rsidRPr="00D50DCE" w:rsidRDefault="00D50DCE" w:rsidP="00D50DC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D50DCE">
        <w:rPr>
          <w:rFonts w:ascii="Times New Roman" w:hAnsi="Times New Roman"/>
          <w:b/>
          <w:color w:val="000000"/>
          <w:sz w:val="28"/>
          <w:szCs w:val="28"/>
          <w:lang w:val="ru-RU"/>
        </w:rPr>
        <w:t>4 классе</w:t>
      </w: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14:paraId="0F24A8BF" w14:textId="77777777" w:rsidR="00D50DCE" w:rsidRPr="00D50DCE" w:rsidRDefault="00D50DCE" w:rsidP="00D50DCE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14:paraId="0C6A53BF" w14:textId="77777777" w:rsidR="00D50DCE" w:rsidRPr="00D50DCE" w:rsidRDefault="00D50DCE" w:rsidP="00D50DCE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сердечно-сосудистой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и дыхательной систем; </w:t>
      </w:r>
    </w:p>
    <w:p w14:paraId="661B8E3E" w14:textId="77777777" w:rsidR="00D50DCE" w:rsidRPr="00D50DCE" w:rsidRDefault="00D50DCE" w:rsidP="00D50DCE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14:paraId="4A2CC1C8" w14:textId="77777777" w:rsidR="00D50DCE" w:rsidRPr="00D50DCE" w:rsidRDefault="00D50DCE" w:rsidP="00D50DCE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14:paraId="3212E6A8" w14:textId="77777777" w:rsidR="00D50DCE" w:rsidRPr="00D50DCE" w:rsidRDefault="00D50DCE" w:rsidP="00D50DCE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проявлять готовность оказать первую помощь в случае необходимости;</w:t>
      </w:r>
    </w:p>
    <w:p w14:paraId="1A277C12" w14:textId="77777777" w:rsidR="00D50DCE" w:rsidRPr="00D50DCE" w:rsidRDefault="00D50DCE" w:rsidP="00D50DCE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14:paraId="77CF8B7D" w14:textId="77777777" w:rsidR="00D50DCE" w:rsidRPr="00D50DCE" w:rsidRDefault="00D50DCE" w:rsidP="00D50DCE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напрыгивания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14:paraId="70272927" w14:textId="77777777" w:rsidR="00D50DCE" w:rsidRPr="00D50DCE" w:rsidRDefault="00D50DCE" w:rsidP="00D50DCE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демонстрировать движения танца «Летка-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енка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» в групповом исполнении под музыкальное сопровождение; </w:t>
      </w:r>
    </w:p>
    <w:p w14:paraId="2962A8FE" w14:textId="77777777" w:rsidR="00D50DCE" w:rsidRPr="00D50DCE" w:rsidRDefault="00D50DCE" w:rsidP="00D50DCE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выполнять прыжок в высоту с разбега перешагиванием; </w:t>
      </w:r>
    </w:p>
    <w:p w14:paraId="48F9DA6F" w14:textId="77777777" w:rsidR="00D50DCE" w:rsidRPr="00D50DCE" w:rsidRDefault="00D50DCE" w:rsidP="00D50DCE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выполнять метание малого (теннисного) мяча на дальность; </w:t>
      </w:r>
    </w:p>
    <w:p w14:paraId="343DBD13" w14:textId="77777777" w:rsidR="00D50DCE" w:rsidRPr="00D50DCE" w:rsidRDefault="00D50DCE" w:rsidP="00D50DCE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демонстрировать </w:t>
      </w:r>
      <w:proofErr w:type="spell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проплывание</w:t>
      </w:r>
      <w:proofErr w:type="spell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обучающегося</w:t>
      </w:r>
      <w:proofErr w:type="gramEnd"/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);</w:t>
      </w:r>
    </w:p>
    <w:p w14:paraId="3F8B5932" w14:textId="77777777" w:rsidR="00D50DCE" w:rsidRPr="00D50DCE" w:rsidRDefault="00D50DCE" w:rsidP="00D50DCE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14:paraId="5FE99E17" w14:textId="77777777" w:rsidR="00D50DCE" w:rsidRPr="00D50DCE" w:rsidRDefault="00D50DCE" w:rsidP="00D50DCE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D50DCE">
        <w:rPr>
          <w:rFonts w:ascii="Times New Roman" w:hAnsi="Times New Roman"/>
          <w:color w:val="000000"/>
          <w:sz w:val="28"/>
          <w:szCs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14:paraId="77E3A4C5" w14:textId="77777777" w:rsidR="007705BD" w:rsidRPr="00D50DCE" w:rsidRDefault="007705BD">
      <w:pPr>
        <w:rPr>
          <w:sz w:val="28"/>
          <w:szCs w:val="28"/>
          <w:lang w:val="ru-RU"/>
        </w:rPr>
      </w:pPr>
    </w:p>
    <w:sectPr w:rsidR="007705BD" w:rsidRPr="00D50DCE" w:rsidSect="00D50D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06C"/>
    <w:multiLevelType w:val="multilevel"/>
    <w:tmpl w:val="F8520B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C17080"/>
    <w:multiLevelType w:val="multilevel"/>
    <w:tmpl w:val="442816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7566EA"/>
    <w:multiLevelType w:val="multilevel"/>
    <w:tmpl w:val="DF2E98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1E50D1"/>
    <w:multiLevelType w:val="multilevel"/>
    <w:tmpl w:val="3C6EAC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826D63"/>
    <w:multiLevelType w:val="multilevel"/>
    <w:tmpl w:val="768E81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9F2A89"/>
    <w:multiLevelType w:val="multilevel"/>
    <w:tmpl w:val="F99A48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4F3146"/>
    <w:multiLevelType w:val="multilevel"/>
    <w:tmpl w:val="0EB2FF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BE1D39"/>
    <w:multiLevelType w:val="multilevel"/>
    <w:tmpl w:val="7C3EEA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3A5015"/>
    <w:multiLevelType w:val="multilevel"/>
    <w:tmpl w:val="E80E29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FF54E4"/>
    <w:multiLevelType w:val="multilevel"/>
    <w:tmpl w:val="FCDABE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C77344"/>
    <w:multiLevelType w:val="multilevel"/>
    <w:tmpl w:val="6B8C3F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1D649C"/>
    <w:multiLevelType w:val="multilevel"/>
    <w:tmpl w:val="F6CC8C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1E36DE"/>
    <w:multiLevelType w:val="multilevel"/>
    <w:tmpl w:val="5552A9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4E4757"/>
    <w:multiLevelType w:val="multilevel"/>
    <w:tmpl w:val="2670EC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6269CA"/>
    <w:multiLevelType w:val="multilevel"/>
    <w:tmpl w:val="86E805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2E542C"/>
    <w:multiLevelType w:val="multilevel"/>
    <w:tmpl w:val="D4D2F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AD2123"/>
    <w:multiLevelType w:val="multilevel"/>
    <w:tmpl w:val="E60C02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11"/>
  </w:num>
  <w:num w:numId="5">
    <w:abstractNumId w:val="7"/>
  </w:num>
  <w:num w:numId="6">
    <w:abstractNumId w:val="10"/>
  </w:num>
  <w:num w:numId="7">
    <w:abstractNumId w:val="6"/>
  </w:num>
  <w:num w:numId="8">
    <w:abstractNumId w:val="3"/>
  </w:num>
  <w:num w:numId="9">
    <w:abstractNumId w:val="4"/>
  </w:num>
  <w:num w:numId="10">
    <w:abstractNumId w:val="15"/>
  </w:num>
  <w:num w:numId="11">
    <w:abstractNumId w:val="12"/>
  </w:num>
  <w:num w:numId="12">
    <w:abstractNumId w:val="14"/>
  </w:num>
  <w:num w:numId="13">
    <w:abstractNumId w:val="16"/>
  </w:num>
  <w:num w:numId="14">
    <w:abstractNumId w:val="5"/>
  </w:num>
  <w:num w:numId="15">
    <w:abstractNumId w:val="9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DCE"/>
    <w:rsid w:val="007705BD"/>
    <w:rsid w:val="009B76CA"/>
    <w:rsid w:val="00B96B24"/>
    <w:rsid w:val="00D5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EA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DCE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DCE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4656</Words>
  <Characters>26541</Characters>
  <Application>Microsoft Office Word</Application>
  <DocSecurity>0</DocSecurity>
  <Lines>221</Lines>
  <Paragraphs>62</Paragraphs>
  <ScaleCrop>false</ScaleCrop>
  <Company/>
  <LinksUpToDate>false</LinksUpToDate>
  <CharactersWithSpaces>31135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</dc:creator>
  <cp:keywords/>
  <dc:description/>
  <cp:lastModifiedBy>Кудрявицкая Наиля Шавкатовна</cp:lastModifiedBy>
  <cp:revision>2</cp:revision>
  <dcterms:created xsi:type="dcterms:W3CDTF">2024-09-07T08:32:00Z</dcterms:created>
  <dcterms:modified xsi:type="dcterms:W3CDTF">2024-09-19T11:39:00Z</dcterms:modified>
</cp:coreProperties>
</file>