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EB" w:rsidRPr="00F06EC7" w:rsidRDefault="009C0CEB" w:rsidP="009C0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eastAsia="ru-RU"/>
        </w:rPr>
        <w:t>Урок по теме "Питание животных</w:t>
      </w:r>
      <w:r w:rsidRPr="00F06EC7">
        <w:rPr>
          <w:rFonts w:ascii="Times New Roman" w:eastAsia="Times New Roman" w:hAnsi="Times New Roman" w:cs="Times New Roman"/>
          <w:b/>
          <w:color w:val="199043"/>
          <w:sz w:val="24"/>
          <w:szCs w:val="24"/>
          <w:shd w:val="clear" w:color="auto" w:fill="FFFFFF"/>
          <w:lang w:eastAsia="ru-RU"/>
        </w:rPr>
        <w:t>"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урока: 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предоставить возможность учащимся 6 класса усовершенствовать свои знания по теме: “Питание животных”, создать условия для осознания и осмысления новой информации.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урока: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Образовательные: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Раскрыть особенности питания животных. Расширить знания учащихся о разнообразии способов получения пищи животными.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определить уровень усвоения темы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Воспитательные: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продолжить умение работать в парах (коммуникативная культура общения),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развитие культуры общения и рефлексивных качеств личности,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создание условий для эмоционально приятной интеллектуальной деятельности</w:t>
      </w:r>
    </w:p>
    <w:p w:rsidR="009C0CEB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Развивающие: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научить анализировать и систематизировать информацию, творчески ее перерабатывать.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продолжить формирование умений сравнивать объекты, работать с текстом учебника и его рисунками;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развивать умение делать выводы;</w:t>
      </w:r>
    </w:p>
    <w:p w:rsidR="004D79F3" w:rsidRPr="007904A6" w:rsidRDefault="004D79F3" w:rsidP="004D79F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Ожидаемые результаты:</w:t>
      </w:r>
    </w:p>
    <w:p w:rsidR="004D79F3" w:rsidRPr="007904A6" w:rsidRDefault="004D79F3" w:rsidP="004D79F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Обучающиеся готовы к восприятию научной картины мира, к саморазвитию и самообразованию;</w:t>
      </w:r>
      <w:proofErr w:type="gramEnd"/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Ответственно относятся к выполнению учебных задач;</w:t>
      </w:r>
    </w:p>
    <w:p w:rsidR="004D79F3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Демонстрируют коммуникативную компетентность, уважительное отношение к мнению другого человека.</w:t>
      </w:r>
    </w:p>
    <w:p w:rsidR="004D79F3" w:rsidRPr="007904A6" w:rsidRDefault="004D79F3" w:rsidP="004D79F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90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Ставят учебную задачу под руководством учителя и работают в соответствии с ней;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Выдвигают простейшие гипотезы;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Выделяют главное, существенные признаки понятий; осуществляют сравнение, высказывают суждения, аргументируют их;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Работают с информацией и преобразуют её;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Находят причинно-следственные связи;</w:t>
      </w:r>
    </w:p>
    <w:p w:rsidR="004D79F3" w:rsidRPr="007904A6" w:rsidRDefault="004D79F3" w:rsidP="004D79F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904A6">
        <w:rPr>
          <w:rFonts w:ascii="Times New Roman" w:hAnsi="Times New Roman" w:cs="Times New Roman"/>
          <w:sz w:val="24"/>
          <w:szCs w:val="24"/>
          <w:lang w:eastAsia="ru-RU"/>
        </w:rPr>
        <w:t>Оценивают свою работу и работу своих одноклассников.</w:t>
      </w:r>
    </w:p>
    <w:p w:rsidR="004D79F3" w:rsidRPr="007904A6" w:rsidRDefault="004D79F3" w:rsidP="004D79F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4D79F3" w:rsidRPr="004D79F3" w:rsidRDefault="004D79F3" w:rsidP="004D79F3">
      <w:pPr>
        <w:pStyle w:val="a3"/>
        <w:rPr>
          <w:rFonts w:ascii="Times New Roman" w:hAnsi="Times New Roman" w:cs="Times New Roman"/>
          <w:sz w:val="24"/>
          <w:szCs w:val="24"/>
        </w:rPr>
      </w:pPr>
      <w:r w:rsidRPr="004D79F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Дают определения изученных понятий:</w:t>
      </w:r>
    </w:p>
    <w:p w:rsidR="004D79F3" w:rsidRPr="004D79F3" w:rsidRDefault="004D79F3" w:rsidP="004D79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D79F3">
        <w:rPr>
          <w:rFonts w:ascii="Times New Roman" w:hAnsi="Times New Roman" w:cs="Times New Roman"/>
          <w:b/>
          <w:sz w:val="24"/>
          <w:szCs w:val="24"/>
        </w:rPr>
        <w:t>Фотосинтез, автотрофы, гетеротрофы, пи</w:t>
      </w:r>
      <w:r>
        <w:rPr>
          <w:rFonts w:ascii="Times New Roman" w:hAnsi="Times New Roman" w:cs="Times New Roman"/>
          <w:b/>
          <w:sz w:val="24"/>
          <w:szCs w:val="24"/>
        </w:rPr>
        <w:t>тание,</w:t>
      </w:r>
    </w:p>
    <w:p w:rsidR="004D79F3" w:rsidRPr="004D79F3" w:rsidRDefault="004D79F3" w:rsidP="004D79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Называют и приводят </w:t>
      </w:r>
      <w:r w:rsidRPr="004D79F3">
        <w:rPr>
          <w:rFonts w:ascii="Times New Roman" w:hAnsi="Times New Roman" w:cs="Times New Roman"/>
          <w:sz w:val="24"/>
          <w:szCs w:val="24"/>
        </w:rPr>
        <w:t xml:space="preserve"> примеры </w:t>
      </w:r>
      <w:r>
        <w:rPr>
          <w:rFonts w:ascii="Times New Roman" w:hAnsi="Times New Roman" w:cs="Times New Roman"/>
          <w:sz w:val="24"/>
          <w:szCs w:val="24"/>
        </w:rPr>
        <w:t>основных</w:t>
      </w:r>
      <w:r w:rsidRPr="004D79F3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ов жизнедеятельности организмов,</w:t>
      </w:r>
    </w:p>
    <w:p w:rsidR="004D79F3" w:rsidRPr="004D79F3" w:rsidRDefault="004D79F3" w:rsidP="004D79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Описывают</w:t>
      </w:r>
      <w:r w:rsidRPr="004D79F3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D79F3">
        <w:rPr>
          <w:rFonts w:ascii="Times New Roman" w:hAnsi="Times New Roman" w:cs="Times New Roman"/>
          <w:sz w:val="24"/>
          <w:szCs w:val="24"/>
        </w:rPr>
        <w:t xml:space="preserve"> пищеварения  у животн</w:t>
      </w:r>
      <w:r>
        <w:rPr>
          <w:rFonts w:ascii="Times New Roman" w:hAnsi="Times New Roman" w:cs="Times New Roman"/>
          <w:sz w:val="24"/>
          <w:szCs w:val="24"/>
        </w:rPr>
        <w:t>ых  с разными способами питания,</w:t>
      </w:r>
    </w:p>
    <w:p w:rsidR="004D79F3" w:rsidRPr="004D79F3" w:rsidRDefault="004D79F3" w:rsidP="004D79F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Обосновывают </w:t>
      </w:r>
      <w:r w:rsidRPr="004D79F3">
        <w:rPr>
          <w:rFonts w:ascii="Times New Roman" w:hAnsi="Times New Roman" w:cs="Times New Roman"/>
          <w:sz w:val="24"/>
          <w:szCs w:val="24"/>
        </w:rPr>
        <w:t xml:space="preserve"> роль пищеварения в организме и в окружающей среде.</w:t>
      </w:r>
    </w:p>
    <w:p w:rsidR="004D79F3" w:rsidRPr="00F06EC7" w:rsidRDefault="004D79F3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Тип урока: 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комбинированный.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обучения: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частично – поисковый, объяснительно-иллюстративный.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организации познавательной деятельности: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групповая, индивидуальная.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учебник “Биология 6 класс. Живой организм, Сонин Н.И.” , рисунки животных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Этапы урока: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Организационный момент.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Приветствие. Ребята сидят по группам. Группы подобраны с учетом интеллектуальных способностей учащихся и желания ребят.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Постановка целей урока перед учащимися.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этого учащимся задаются следующие загадки: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корой сосны и ели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очит сложные тоннели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Только к дятлу на обед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Попадает … (короед)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зубастых щук таясь,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Стороной проплыл … (карась)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жуки, букашки, мушки –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Вкусный завтрак для … (лягушки)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Всех перелетных птиц черней,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Чистит пашню от червей,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Взад, вперед по полю вскачь,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зовется птица … (грач)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лесу мне видеть довелось,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грыз кору могучий…(лось)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цели изучения нового материала.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 к учащимся: О чем пойдет речь на сегодняшнем уроке?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О питании животных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предыдущем уроке было изучено питание растений; сформулируем тему сегодняшнего урока и запишем ее в тетради: “Питание животных”.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целей урока для учащихся: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Мы должны узнать, как питаются разные животные.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Выяснить, какие приспособления имеют животные для добывания пищи.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 Выяснить, что общего в процессе питания у всех животных.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Изучение нового материала: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Учащимся разных групп задаются вопросы: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Что такое процесс питания?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 какие группы делятся организмы по способу питания?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Что вам было знакомо о питании животных?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 какие группы вы делили всех животных по способу питания при изучении окружающего мира в начальной школе?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 Знакомство учащихся с представителями разных групп животных по способу питания.</w:t>
      </w:r>
    </w:p>
    <w:p w:rsidR="009C0CEB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Ребята работают в группах с текстом учебника. Каждой группе дается карточка с названием группы животных. Также дается инструктивная карточка для устного ответа группы.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Инструктивная карточка: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Ознакомьтесь с текстом </w:t>
      </w:r>
      <w:r w:rsidR="0054346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раздаточного материала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Выясните, какие организмы относятся к группе животных, предложенной вам для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аботы 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(название группы учащиеся вытягивают у учителя).</w:t>
      </w:r>
    </w:p>
    <w:p w:rsidR="009C0CEB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приспособления имеют животные к своему способу питания, приведите примеры.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F06EC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Pr="00F06EC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Выступление групп.</w:t>
      </w:r>
      <w:proofErr w:type="gramEnd"/>
      <w:r w:rsidRPr="00F06EC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Учащиеся отвечают по вопросам инструктивной карточки. </w:t>
      </w:r>
      <w:proofErr w:type="gramStart"/>
      <w:r w:rsidRPr="00F06EC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Рассказ каждой группы сопровождается слайдовой презентацией и кратким рассказом учителя).</w:t>
      </w:r>
      <w:proofErr w:type="gramEnd"/>
    </w:p>
    <w:p w:rsidR="009C0CEB" w:rsidRPr="00F06EC7" w:rsidRDefault="0054346D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="009C0CEB" w:rsidRPr="00F06EC7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4"/>
            <w:szCs w:val="24"/>
            <w:u w:val="single"/>
            <w:lang w:eastAsia="ru-RU"/>
          </w:rPr>
          <w:t>Слайдовая презентация.</w:t>
        </w:r>
      </w:hyperlink>
      <w:r w:rsidR="009C0CEB"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течение знакомства беседа с ребятами о приспособлениях к определенному типу питания.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Растительноядные.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Пищей являются растения – их листья, побеги, плоды, семена, корни и т.д.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Особенностью устройства ротового аппарата является преобладание резцов и коренных зубов (для млекопитающих) или роговых пластин, приспособленных для перетирания растительной пищи. Клопы, тли, цикады обладают колюще-сосущим ротовыми аппаратами – этим обеспечивается питание соками растений. Развиваются дополнительные отделы желудочно-кишечного тракта – слепая кишка, рубец и т.д., формируется симбиоз с бактериями, перерабатывающими клетчатку. Для травоядных млекопитающих характерно относительное развитие периферического зрения. Сравнительно с хищными млекопитающими, у травоядных скелет и </w:t>
      </w:r>
      <w:proofErr w:type="gram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мускулатура</w:t>
      </w:r>
      <w:proofErr w:type="gram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более грубые и менее координационно развиты, вместе с этим, однако, повышается выносливость.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 некоторых животных развиваются </w:t>
      </w:r>
      <w:proofErr w:type="spell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узкоспецифические</w:t>
      </w:r>
      <w:proofErr w:type="spell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предпочтения – например, питание листьями и побегами лишь одного вида растения (коала – эвкалипт).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Плотоядные, хищники.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Пищей в этом случае являются другие животные.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Развиваются различные орудия нападения и удержания жертвы: особенности ротового аппарата, в том числе устройство зубов и челюстей – преимущественное развитие получают клыки (для млекопитающих), вытянутая пасть (крокодилы), с несколькими рядами зубов направленными вовнутрь (акула); когти (кошачьи, хищные птицы). Для хищных млекопитающих характерно относительное снижение периферического зрения за счет увеличения его остроты. Для многих хищников характерен засадный метод охоты – выжидание жертвы и относительно короткий бросок – необходимы высокая скорость, точная координация, но это происходит в общем случае за счет снижения выносливости; развиваются различные виды покровительственной (маскирующей) окраски.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Своеобразный метод охоты мы встречаем у представителя иглокожих – морской звезды – она наползает на мидию, выворачивает желудок, оплетая им мидию, дожидается открытия створок и впрыскивает пищеварительные ферменты внутрь раковины.</w:t>
      </w:r>
    </w:p>
    <w:p w:rsidR="009C0CEB" w:rsidRPr="00F06EC7" w:rsidRDefault="009C0CEB" w:rsidP="009C0CE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Дятлы, которых можно отнести к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насекомоядным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питаются личинками насекомых, живущими под корой деревьев. Приспособлением к этому служит массивный прочный клюв и особенное устройство лап и хвоста, позволяющих удерживаться на вертикальном стволе дерева.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proofErr w:type="spellStart"/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Трупоеды</w:t>
      </w:r>
      <w:proofErr w:type="spellEnd"/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 – питаются остатками организмов.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Падальщики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питаются мертвыми животными. Птицы </w:t>
      </w: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падальщиков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(грифы) обладают длинными шеями, практически лишенными оперенья, млекопитающие </w:t>
      </w: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падальщики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обладают узкими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мордами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Для них характерно хорошее обоняние. К </w:t>
      </w: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падальщикам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можно отнести крабов. Личинки мух питаются мертвыми органическими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остатками животных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растений. Жуки навозники, питаются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экскрементами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содержащими большое количество органических остатков.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Паразиты – питаются соками, тканями или пищей своего хозяина.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Адаптации к паразитизму: высокая плодовитость, органы прикрепления (</w:t>
      </w:r>
      <w:proofErr w:type="gram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присоски у паразитических червей), покровы, не переваривающиеся в теле хозяина, особенности ротового аппарата (например, колюще-сосущий), способность переживать неблагоприятные условия среды (образование цист, устойчивые яйца и капсулы с личинками, инкапсуляция в теле хозяина)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Паразитизм близок к хищничеству, однако в отличие от настоящего хищника паразит не убивает хозяина сразу. Обычно он использует живого хозяина как место своего временного или постоянного проживания. Паразитов подразделяют на две основные категории: </w:t>
      </w:r>
      <w:proofErr w:type="spell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микропаразиты</w:t>
      </w:r>
      <w:proofErr w:type="spell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и макропаразиты.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микропаразитам</w:t>
      </w:r>
      <w:proofErr w:type="spell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относятся те, которые непосредственно размножаются внутри тела хозяина (вирусы, бактерии, простейшие). </w:t>
      </w:r>
      <w:proofErr w:type="spell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Микропаразиты</w:t>
      </w:r>
      <w:proofErr w:type="spell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растут в теле хозяина, но, размножаясь, образуют особые формы, которые покидают одного хозяина, чтобы заселить другого.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К макропаразитам животных относятся круглые и ленточные черви (главные макропаразиты животных), вши, блохи, клещи, грибы.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В основном паразитами являются животные, стоящие относительно низко на систематической лестнице: типы Плоские и круглые черви, Членистоногие: </w:t>
      </w:r>
      <w:proofErr w:type="gram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Паукообразные (клещи), Насекомые (блохи, клопы, двукрылые (комары, москиты, мошки, слепни), вши), Ракообразные.</w:t>
      </w:r>
      <w:proofErr w:type="gram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Круглоротые (</w:t>
      </w:r>
      <w:proofErr w:type="spell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миксина</w:t>
      </w:r>
      <w:proofErr w:type="spell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Симбионты – организмы, живущие совместно и помогающие друг другу добывать и усваивать питательные вещества.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Классические примеры симбиоза — сожительство рака – отшельника и актинии, зеленой гидры с одноклеточными водорослями.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>Форму симбиоза приобретают взаимоотношения при питании муравьев сахаристыми выделениями гусениц бабочки – голубянки. Муравьи защищают этих гусениц от хищников и паразитов, а гусеницы перед окукливанием зарываются в муравейник. Аналогичные отношения отмечаются у многих муравьев и тли: муравьи защищают тлю от врагов, а сами питаются их выделениями.</w:t>
      </w:r>
    </w:p>
    <w:p w:rsidR="009C0CEB" w:rsidRPr="00F06EC7" w:rsidRDefault="009C0CEB" w:rsidP="009C0CE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В животном мире пример наиболее совершенного симбиоза дают термиты, пищеварительный тракт которых служит приютом для жгутиковых или бактерий. Благодаря симбиозу, термиты в состоянии переварить древесину, а микроорганизмы получают убежище, вне которого они </w:t>
      </w:r>
      <w:proofErr w:type="gramStart"/>
      <w:r w:rsidRPr="00F06EC7">
        <w:rPr>
          <w:rFonts w:ascii="Times New Roman" w:hAnsi="Times New Roman" w:cs="Times New Roman"/>
          <w:sz w:val="24"/>
          <w:szCs w:val="24"/>
          <w:lang w:eastAsia="ru-RU"/>
        </w:rPr>
        <w:t>существовать</w:t>
      </w:r>
      <w:proofErr w:type="gramEnd"/>
      <w:r w:rsidRPr="00F06EC7">
        <w:rPr>
          <w:rFonts w:ascii="Times New Roman" w:hAnsi="Times New Roman" w:cs="Times New Roman"/>
          <w:sz w:val="24"/>
          <w:szCs w:val="24"/>
          <w:lang w:eastAsia="ru-RU"/>
        </w:rPr>
        <w:t xml:space="preserve"> не способны. Или взаимоотношения воловьих птиц и носорогов. Птицы кормятся насекомыми-паразитами на коже носорога, а их взлет служит ему сигналом об опасности.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Всеядные – питание пищей как растительного, так и животного происхождения.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таких животных характерен наименее специализированный ротовой аппарат. В общем случае имеются черты свойственные и для хищников, и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травоядных. К всеядным животным можно отнести медведей, крыс, некоторых приматов, сверчков. Из пресмыкающихся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то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агамы, </w:t>
      </w: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синеязыкие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сцинки, дневные </w:t>
      </w:r>
      <w:proofErr w:type="spell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гекконы</w:t>
      </w:r>
      <w:proofErr w:type="spell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некоторые другие рептилии. Жабы, лягушки-рогатки и многие ящерицы не откажутся от мышонка подходящего размера. К этой группе относится и человек</w:t>
      </w:r>
    </w:p>
    <w:p w:rsidR="009C0CEB" w:rsidRPr="00F06EC7" w:rsidRDefault="009C0CEB" w:rsidP="009C0C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Запись групп животных в тетради в виде схемы: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5A67DEAD" wp14:editId="5DD67E5E">
            <wp:extent cx="4762500" cy="800100"/>
            <wp:effectExtent l="0" t="0" r="0" b="0"/>
            <wp:docPr id="1" name="Рисунок 1" descr="https://xn--j1ahfl.xn--p1ai/data/images/u190592/t1519650909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90592/t1519650909a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Закрепление изученного материала: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Закрепление знаний о группах организмов с помощью игрового приема: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нам на урок были приглашены представители всех групп, но они, к сожалению, приехать не смогли, а прислали нам телеграммы. Наша задача – определить, кто является авторами телеграмм.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(Детям раздаются телеграммы, они их зачитывают и определяют авторов.)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 1. Мы ближе всех к автотрофам. Зря они нас не любят! Ведь некоторые из нас помогают им размножаться!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2. Мы – самые беспощадные! Нет от нас спасения! Мы бы не были такими, только …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3. Мы – санитары планеты. Без нас Земля быстро превратится в свалку!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 4. Мы – самые дружелюбные. Мы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</w:t>
      </w:r>
      <w:proofErr w:type="gramEnd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жить в мире и дружбе с другими существами! Мы очень много делаем друг для друга!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№ 5. А мы – эгоисты! Себя обожаем! Хозяйскою пищей себя мы питаем! Вот только мы хищников не понимаем: хозяев мы видеть живыми желаем!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Распределить животных по типам питания. Индивидуальная работа в группах.</w:t>
      </w:r>
    </w:p>
    <w:p w:rsidR="009C0CEB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(Учащиеся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дополняют схему примерами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распределяя животных по группам питания, список животных прилагается.)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Корова, лошадь, жираф, слон, бегемот, олень, заяц, тигр, лев, волк, лиса, рысь, крокодил, блохи, вши, клещи, клопы, комары, акула и рыба-лоцман, кит и рыба-прилипала, рак отшельник и актиния, носорог и африканский скворец, человек, медведь, свинья, барсук, кабан, грифы, гиены, жуки-могильщики.</w:t>
      </w:r>
      <w:proofErr w:type="gramEnd"/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окончания работы учащиеся осуществляют проверку друг друга. Ребятам или выдаются правильные ответы для ускорения работы или они проецируются на экране.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1-й вариант.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36"/>
        <w:gridCol w:w="36"/>
        <w:gridCol w:w="36"/>
        <w:gridCol w:w="51"/>
      </w:tblGrid>
      <w:tr w:rsidR="009C0CEB" w:rsidRPr="00F06EC7" w:rsidTr="001814B0">
        <w:trPr>
          <w:tblCellSpacing w:w="15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65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Растительноядные: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0CEB" w:rsidRPr="00F06EC7" w:rsidTr="001814B0">
        <w:trPr>
          <w:tblCellSpacing w:w="15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Корова, лошадь, жираф, слон, бегемот, олень, заяц, </w:t>
            </w:r>
          </w:p>
          <w:p w:rsidR="009C0CEB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EB" w:rsidRPr="00F06EC7" w:rsidTr="001814B0">
        <w:trPr>
          <w:tblCellSpacing w:w="15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2-й вариант.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2"/>
        <w:gridCol w:w="50"/>
        <w:gridCol w:w="50"/>
        <w:gridCol w:w="36"/>
        <w:gridCol w:w="51"/>
      </w:tblGrid>
      <w:tr w:rsidR="009C0CEB" w:rsidRPr="00F06EC7" w:rsidTr="001814B0">
        <w:trPr>
          <w:tblCellSpacing w:w="15" w:type="dxa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65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Хищники</w:t>
            </w:r>
          </w:p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тигр, лев, волк, лиса, рысь, крокодил,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0CEB" w:rsidRPr="00F06EC7" w:rsidTr="001814B0">
        <w:trPr>
          <w:tblCellSpacing w:w="15" w:type="dxa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0CEB" w:rsidRPr="00F06EC7" w:rsidTr="001814B0">
        <w:trPr>
          <w:tblCellSpacing w:w="15" w:type="dxa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C3365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3 вариант</w:t>
            </w:r>
          </w:p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3365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Паразиты</w:t>
            </w:r>
            <w:r w:rsidRPr="00C336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:</w:t>
            </w:r>
          </w:p>
          <w:p w:rsidR="009C0CEB" w:rsidRPr="00C33658" w:rsidRDefault="009C0CEB" w:rsidP="001814B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6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блохи, вши, клещи, клопы, комары</w:t>
            </w:r>
          </w:p>
          <w:p w:rsidR="009C0CEB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4 вариант</w:t>
            </w:r>
          </w:p>
          <w:p w:rsidR="009C0CEB" w:rsidRPr="00783ECE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3E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Симбионты: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0CEB" w:rsidRPr="00F06EC7" w:rsidTr="001814B0">
        <w:trPr>
          <w:tblCellSpacing w:w="15" w:type="dxa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акула и рыба-лоцман, кит и рыба-прилипала, рак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отшельник и актиния, носорог и африканский скворец,</w:t>
            </w:r>
          </w:p>
          <w:p w:rsidR="009C0CEB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 w:rsidRPr="00783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5 вариант</w:t>
            </w:r>
          </w:p>
          <w:p w:rsidR="009C0CEB" w:rsidRPr="00783ECE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F06EC7" w:rsidRDefault="009C0CEB" w:rsidP="00181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C0CEB" w:rsidRPr="00783ECE" w:rsidTr="001814B0">
        <w:trPr>
          <w:trHeight w:val="65"/>
          <w:tblCellSpacing w:w="15" w:type="dxa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783ECE" w:rsidRDefault="009C0CEB" w:rsidP="001814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Всеядные: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783ECE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783ECE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783ECE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CEB" w:rsidRPr="00783ECE" w:rsidRDefault="009C0CEB" w:rsidP="001814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0CEB" w:rsidRPr="00783ECE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человек, </w:t>
      </w:r>
    </w:p>
    <w:p w:rsidR="009C0CEB" w:rsidRPr="00783ECE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медведь, </w:t>
      </w:r>
    </w:p>
    <w:p w:rsidR="009C0CEB" w:rsidRPr="00783ECE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свинья,</w:t>
      </w:r>
    </w:p>
    <w:p w:rsidR="009C0CEB" w:rsidRPr="00783ECE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барсук, </w:t>
      </w:r>
    </w:p>
    <w:p w:rsidR="009C0CEB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кабан,</w:t>
      </w:r>
    </w:p>
    <w:p w:rsidR="009C0CEB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9C0CEB" w:rsidRPr="00783ECE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783ECE">
        <w:rPr>
          <w:rFonts w:ascii="Times New Roman" w:hAnsi="Times New Roman" w:cs="Times New Roman"/>
          <w:color w:val="333333"/>
          <w:sz w:val="24"/>
          <w:szCs w:val="24"/>
          <w:u w:val="single"/>
          <w:lang w:eastAsia="ru-RU"/>
        </w:rPr>
        <w:t>6 вариант</w:t>
      </w:r>
    </w:p>
    <w:p w:rsidR="009C0CEB" w:rsidRDefault="009C0CEB" w:rsidP="009C0CEB">
      <w:pPr>
        <w:pStyle w:val="a3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9C0CEB" w:rsidRPr="00783ECE" w:rsidRDefault="009C0CEB" w:rsidP="009C0CE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783ECE">
        <w:rPr>
          <w:rFonts w:ascii="Times New Roman" w:hAnsi="Times New Roman" w:cs="Times New Roman"/>
          <w:b/>
          <w:sz w:val="24"/>
          <w:szCs w:val="24"/>
          <w:lang w:eastAsia="ru-RU"/>
        </w:rPr>
        <w:t>Трупоеды</w:t>
      </w:r>
      <w:proofErr w:type="spellEnd"/>
      <w:r w:rsidRPr="00783ECE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9C0CEB" w:rsidRPr="00783ECE" w:rsidRDefault="009C0CEB" w:rsidP="009C0CE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грифы, </w:t>
      </w:r>
    </w:p>
    <w:p w:rsidR="009C0CEB" w:rsidRPr="00783ECE" w:rsidRDefault="009C0CEB" w:rsidP="009C0CE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гиены, </w:t>
      </w:r>
    </w:p>
    <w:p w:rsidR="009C0CEB" w:rsidRPr="00783ECE" w:rsidRDefault="009C0CEB" w:rsidP="009C0CEB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CE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жуки-могильщики.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– нет ошибок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 – одна ошибка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 – две ошибки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2 – 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 и более ошибок</w:t>
      </w:r>
      <w:proofErr w:type="gramEnd"/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Общий вывод по уроку: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делают вывод по уроку:</w:t>
      </w:r>
    </w:p>
    <w:p w:rsidR="009C0CEB" w:rsidRPr="00A96087" w:rsidRDefault="009C0CEB" w:rsidP="009C0CEB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960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Вывод: </w:t>
      </w:r>
    </w:p>
    <w:p w:rsidR="009C0CEB" w:rsidRPr="00A96087" w:rsidRDefault="009C0CEB" w:rsidP="009C0C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6087">
        <w:rPr>
          <w:rFonts w:ascii="Times New Roman" w:hAnsi="Times New Roman" w:cs="Times New Roman"/>
          <w:sz w:val="24"/>
          <w:szCs w:val="24"/>
        </w:rPr>
        <w:t>1) все животные обеспечивают себя питанием, используя для этого готовые органические вещества, пища – основной источник энергии для жизни животных и человека.</w:t>
      </w:r>
    </w:p>
    <w:p w:rsidR="00E418F6" w:rsidRPr="00A96087" w:rsidRDefault="009C0CEB" w:rsidP="00E418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6087">
        <w:rPr>
          <w:rFonts w:ascii="Times New Roman" w:hAnsi="Times New Roman" w:cs="Times New Roman"/>
          <w:sz w:val="24"/>
          <w:szCs w:val="24"/>
        </w:rPr>
        <w:t>2) способы питания разнообразны,</w:t>
      </w:r>
      <w:r w:rsidR="00E418F6" w:rsidRPr="00A96087">
        <w:rPr>
          <w:rFonts w:ascii="Times New Roman" w:hAnsi="Times New Roman" w:cs="Times New Roman"/>
          <w:sz w:val="24"/>
          <w:szCs w:val="24"/>
        </w:rPr>
        <w:t xml:space="preserve"> существуют разные группы животных по способу питания (можно назвать группы)</w:t>
      </w:r>
    </w:p>
    <w:p w:rsidR="009C0CEB" w:rsidRPr="00A96087" w:rsidRDefault="009C0CEB" w:rsidP="009C0C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6087">
        <w:rPr>
          <w:rFonts w:ascii="Times New Roman" w:hAnsi="Times New Roman" w:cs="Times New Roman"/>
          <w:sz w:val="24"/>
          <w:szCs w:val="24"/>
        </w:rPr>
        <w:t>3) у животных имеются разнообразные приспособления для захвата добычи,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Подведение итогов. Рефлексия.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Проанализировать, дать оценку успешности достижения цели и наметить перспективу на будущее. Самооценка и оценка работы класса и отдельных учащихся. Учитель задает ученикам вопросы: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Чем мы сегодня занимались?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Что у нас получилось хорошо?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Что мы для этого делали?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Довольны ли мы результатом?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5. Сегодня я понял . . . </w:t>
      </w:r>
      <w:r w:rsidRPr="00F06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Сегодня я научился</w:t>
      </w:r>
      <w:proofErr w:type="gramStart"/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 . .</w:t>
      </w:r>
      <w:proofErr w:type="gramEnd"/>
    </w:p>
    <w:p w:rsidR="0054346D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Выставление оценок, их аргументация. </w:t>
      </w:r>
    </w:p>
    <w:p w:rsidR="009C0CEB" w:rsidRPr="00F06EC7" w:rsidRDefault="009C0CEB" w:rsidP="009C0C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06E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Домашнее задание. </w:t>
      </w:r>
      <w:r w:rsidRPr="00F06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Стр. 60–62. Вопросы на стр. 66–67. Возможна запись домашнего задания в начале урока.</w:t>
      </w:r>
    </w:p>
    <w:p w:rsidR="006043DD" w:rsidRDefault="006043DD"/>
    <w:sectPr w:rsidR="00604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77C6E"/>
    <w:multiLevelType w:val="multilevel"/>
    <w:tmpl w:val="94F2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1F3F17"/>
    <w:multiLevelType w:val="multilevel"/>
    <w:tmpl w:val="50D2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01"/>
    <w:rsid w:val="004D79F3"/>
    <w:rsid w:val="0054346D"/>
    <w:rsid w:val="006043DD"/>
    <w:rsid w:val="009C0CEB"/>
    <w:rsid w:val="00C35801"/>
    <w:rsid w:val="00E4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C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CE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D7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C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CE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D7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79686/pril1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1937</Words>
  <Characters>11046</Characters>
  <Application>Microsoft Office Word</Application>
  <DocSecurity>0</DocSecurity>
  <Lines>92</Lines>
  <Paragraphs>25</Paragraphs>
  <ScaleCrop>false</ScaleCrop>
  <Company/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2020-01-18T15:53:00Z</dcterms:created>
  <dcterms:modified xsi:type="dcterms:W3CDTF">2020-01-27T17:03:00Z</dcterms:modified>
</cp:coreProperties>
</file>